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7C" w:rsidRPr="00691E02" w:rsidRDefault="00691E02" w:rsidP="00691E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Dzień Dobry.</w:t>
      </w:r>
    </w:p>
    <w:p w:rsidR="00691E02" w:rsidRPr="00691E02" w:rsidRDefault="00691E02" w:rsidP="00691E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Dzisiaj zaczynamy zajęcia o naszej ojczyźnie- Polsce. Niedługo obchodzić będziemy święta:</w:t>
      </w:r>
    </w:p>
    <w:p w:rsidR="00691E02" w:rsidRPr="00AA5E16" w:rsidRDefault="00691E02" w:rsidP="00691E0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5E16">
        <w:rPr>
          <w:rFonts w:ascii="Times New Roman" w:hAnsi="Times New Roman" w:cs="Times New Roman"/>
          <w:color w:val="FF0000"/>
          <w:sz w:val="24"/>
          <w:szCs w:val="24"/>
        </w:rPr>
        <w:t>1 Maja- Święto Pracy</w:t>
      </w:r>
    </w:p>
    <w:p w:rsidR="00691E02" w:rsidRPr="00AA5E16" w:rsidRDefault="00691E02" w:rsidP="00691E0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5E16">
        <w:rPr>
          <w:rFonts w:ascii="Times New Roman" w:hAnsi="Times New Roman" w:cs="Times New Roman"/>
          <w:color w:val="FF0000"/>
          <w:sz w:val="24"/>
          <w:szCs w:val="24"/>
        </w:rPr>
        <w:t>2 Maja- Dzień Flagi Rzeczpospolitej Polskiej</w:t>
      </w:r>
    </w:p>
    <w:p w:rsidR="00691E02" w:rsidRPr="00AA5E16" w:rsidRDefault="00691E02" w:rsidP="00691E0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5E16">
        <w:rPr>
          <w:rFonts w:ascii="Times New Roman" w:hAnsi="Times New Roman" w:cs="Times New Roman"/>
          <w:color w:val="FF0000"/>
          <w:sz w:val="24"/>
          <w:szCs w:val="24"/>
        </w:rPr>
        <w:t>3 Maja- Święto Konstytucji 3 Maja</w:t>
      </w:r>
    </w:p>
    <w:p w:rsidR="00C238A2" w:rsidRDefault="00C238A2" w:rsidP="00C238A2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zaczniemy od wysłuchania naszego hymnu narodowego- Mazurka Dąbrowskiego.</w:t>
      </w:r>
    </w:p>
    <w:p w:rsidR="00C238A2" w:rsidRDefault="00C238A2" w:rsidP="00C238A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Pamiętacie, jak mówiliśmy w klasie w jaki sposób należy słuchać </w:t>
      </w:r>
      <w:r w:rsidR="002413C1">
        <w:rPr>
          <w:rFonts w:ascii="Times New Roman" w:hAnsi="Times New Roman" w:cs="Times New Roman"/>
          <w:sz w:val="24"/>
          <w:szCs w:val="24"/>
        </w:rPr>
        <w:t>i śpiewać hymn państwowy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38A2" w:rsidRDefault="002413C1" w:rsidP="00C923B4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Śpiewamy s</w:t>
      </w:r>
      <w:r w:rsidR="00C238A2" w:rsidRPr="002413C1">
        <w:rPr>
          <w:rFonts w:ascii="Times New Roman" w:hAnsi="Times New Roman" w:cs="Times New Roman"/>
          <w:sz w:val="24"/>
          <w:szCs w:val="24"/>
        </w:rPr>
        <w:t>tojąc na baczność,</w:t>
      </w:r>
      <w:r w:rsidRPr="002413C1">
        <w:rPr>
          <w:rFonts w:ascii="Times New Roman" w:hAnsi="Times New Roman" w:cs="Times New Roman"/>
          <w:sz w:val="24"/>
          <w:szCs w:val="24"/>
        </w:rPr>
        <w:t xml:space="preserve"> nie kręcimy się, nie machamy rękami i nie rozmawiamy.</w:t>
      </w:r>
      <w:r w:rsidR="00C238A2" w:rsidRPr="0024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A2" w:rsidRPr="00C238A2" w:rsidRDefault="00D60860" w:rsidP="002413C1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13C1">
          <w:rPr>
            <w:rStyle w:val="Hipercze"/>
          </w:rPr>
          <w:t>https://www.youtube.com/watch?v=uOEU0mLkBnU</w:t>
        </w:r>
      </w:hyperlink>
    </w:p>
    <w:p w:rsidR="00691E02" w:rsidRPr="00691E02" w:rsidRDefault="00691E02" w:rsidP="00691E0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Otwórzcie książki Karta Pracy 4 na str. 11. Przyjrzyjcie się obrazkowi Flagi i Godła Polski.</w:t>
      </w:r>
    </w:p>
    <w:p w:rsidR="00691E02" w:rsidRDefault="00691E02" w:rsidP="00691E0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Posłuchajcie wiersza.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91E02">
        <w:rPr>
          <w:rFonts w:ascii="Times New Roman" w:hAnsi="Times New Roman" w:cs="Times New Roman"/>
          <w:sz w:val="24"/>
          <w:szCs w:val="24"/>
          <w:u w:val="single"/>
        </w:rPr>
        <w:t>Polska (fragment)  Małgorzata Strzałkowska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Polska leży w Europie.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Polska to jest kraj nad Wisłą.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Polska leży nad Bałtykiem.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I to wszystko? Nie! Nie wszystko!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Polska naszą jest ojczyzną –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Tu żyjemy, tu mieszkamy.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Tu uczymy się, bawimy,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I marzymy, i kochamy.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Herb, czasami zwany godłem,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To jest wspólny znak rodaków.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Orzeł na czerwonej tarczy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To odwieczny herb Polaków.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Flaga jest symbolem państwa.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Tak wygląda polska flaga –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Biały kolor to szlachetność,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Czerwień – męstwo i odwaga.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Polskim Hymnem Narodowym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lastRenderedPageBreak/>
        <w:t>Jest „Mazurek Dąbrowskiego”.</w:t>
      </w:r>
    </w:p>
    <w:p w:rsidR="00691E02" w:rsidRP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„Jeszcze Polska nie zginęła” –</w:t>
      </w:r>
    </w:p>
    <w:p w:rsidR="00691E02" w:rsidRDefault="00691E02" w:rsidP="00691E0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E02">
        <w:rPr>
          <w:rFonts w:ascii="Times New Roman" w:hAnsi="Times New Roman" w:cs="Times New Roman"/>
          <w:sz w:val="24"/>
          <w:szCs w:val="24"/>
        </w:rPr>
        <w:t>Któż z Polaków nie zna tego?</w:t>
      </w:r>
    </w:p>
    <w:p w:rsidR="00691E02" w:rsidRPr="00A20E24" w:rsidRDefault="00691E02" w:rsidP="00691E0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A20E24">
        <w:rPr>
          <w:rFonts w:ascii="Times New Roman" w:hAnsi="Times New Roman" w:cs="Times New Roman"/>
          <w:sz w:val="24"/>
          <w:szCs w:val="24"/>
          <w:u w:val="single"/>
        </w:rPr>
        <w:t>Proszę wykonać ćwiczenia w książkach str.11.</w:t>
      </w:r>
    </w:p>
    <w:p w:rsidR="00466493" w:rsidRDefault="00466493" w:rsidP="00691E0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na mapę Polski i rzeki, które płyną w naszym kraju.</w:t>
      </w:r>
    </w:p>
    <w:p w:rsidR="00691E02" w:rsidRDefault="00691E02" w:rsidP="00111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4B3" w:rsidRPr="00A20E24" w:rsidRDefault="0011103F" w:rsidP="00466493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20E24">
        <w:rPr>
          <w:noProof/>
          <w:sz w:val="16"/>
          <w:szCs w:val="16"/>
          <w:lang w:eastAsia="pl-PL"/>
        </w:rPr>
        <w:drawing>
          <wp:inline distT="0" distB="0" distL="0" distR="0" wp14:anchorId="1789A8AB" wp14:editId="561F3372">
            <wp:extent cx="6264323" cy="6264323"/>
            <wp:effectExtent l="0" t="0" r="3175" b="3175"/>
            <wp:docPr id="1" name="Obraz 1" descr="Rzeki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eki w Pols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77" cy="62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B3" w:rsidRPr="00A20E24">
        <w:rPr>
          <w:rFonts w:ascii="Times New Roman" w:hAnsi="Times New Roman" w:cs="Times New Roman"/>
          <w:sz w:val="16"/>
          <w:szCs w:val="16"/>
        </w:rPr>
        <w:t>(Źródło: Rzeki Polskie wczasypolskie.pl)</w:t>
      </w:r>
    </w:p>
    <w:p w:rsidR="00A26C18" w:rsidRDefault="00A26C18" w:rsidP="00466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C18" w:rsidRDefault="00A26C18" w:rsidP="00A26C1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pewno wiecie jak nazywa się stolica Polski?</w:t>
      </w:r>
    </w:p>
    <w:p w:rsidR="00A26C18" w:rsidRPr="00472993" w:rsidRDefault="00A26C18" w:rsidP="00A26C18">
      <w:pPr>
        <w:pStyle w:val="Akapitzlist"/>
        <w:spacing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472993">
        <w:rPr>
          <w:rFonts w:ascii="Times New Roman" w:hAnsi="Times New Roman" w:cs="Times New Roman"/>
          <w:color w:val="FF0000"/>
          <w:sz w:val="24"/>
          <w:szCs w:val="24"/>
        </w:rPr>
        <w:t>Oczywiście Warszawa.</w:t>
      </w:r>
    </w:p>
    <w:p w:rsidR="00C923B4" w:rsidRDefault="00C923B4" w:rsidP="00C923B4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Warszawy to:</w:t>
      </w:r>
    </w:p>
    <w:p w:rsidR="00C923B4" w:rsidRPr="00C923B4" w:rsidRDefault="00C923B4" w:rsidP="00C923B4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Zamek Królewski </w:t>
      </w:r>
      <w:r w:rsidR="00A20E24">
        <w:rPr>
          <w:rFonts w:ascii="Times New Roman" w:hAnsi="Times New Roman" w:cs="Times New Roman"/>
          <w:sz w:val="24"/>
          <w:szCs w:val="24"/>
        </w:rPr>
        <w:t xml:space="preserve"> i  Kolumna</w:t>
      </w:r>
      <w:r w:rsidR="00FD4A58">
        <w:rPr>
          <w:rFonts w:ascii="Times New Roman" w:hAnsi="Times New Roman" w:cs="Times New Roman"/>
          <w:sz w:val="24"/>
          <w:szCs w:val="24"/>
        </w:rPr>
        <w:t xml:space="preserve"> Zygmunta </w:t>
      </w:r>
      <w:r w:rsidRPr="00C923B4">
        <w:rPr>
          <w:rFonts w:ascii="Times New Roman" w:hAnsi="Times New Roman" w:cs="Times New Roman"/>
          <w:sz w:val="18"/>
          <w:szCs w:val="18"/>
        </w:rPr>
        <w:t>(źródło</w:t>
      </w:r>
      <w:r w:rsidR="00827CEC">
        <w:rPr>
          <w:rFonts w:ascii="Times New Roman" w:hAnsi="Times New Roman" w:cs="Times New Roman"/>
          <w:sz w:val="18"/>
          <w:szCs w:val="18"/>
        </w:rPr>
        <w:t>:</w:t>
      </w:r>
      <w:r w:rsidRPr="00C923B4">
        <w:rPr>
          <w:rFonts w:ascii="Times New Roman" w:hAnsi="Times New Roman" w:cs="Times New Roman"/>
          <w:sz w:val="18"/>
          <w:szCs w:val="18"/>
        </w:rPr>
        <w:t xml:space="preserve"> podroze.onet.pl)</w:t>
      </w: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29FDEE" wp14:editId="0B426CA5">
            <wp:extent cx="4094480" cy="2797810"/>
            <wp:effectExtent l="0" t="0" r="1270" b="2540"/>
            <wp:docPr id="5" name="Obraz 5" descr="Zabytki Warszawy : Zamek Król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bytki Warszawy : Zamek Króle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Pr="006604A3" w:rsidRDefault="00C923B4" w:rsidP="00C923B4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Syrenka Warszawska  </w:t>
      </w:r>
      <w:r w:rsidRPr="006604A3">
        <w:rPr>
          <w:rFonts w:ascii="Times New Roman" w:hAnsi="Times New Roman" w:cs="Times New Roman"/>
          <w:sz w:val="16"/>
          <w:szCs w:val="16"/>
        </w:rPr>
        <w:t>(źródło</w:t>
      </w:r>
      <w:r w:rsidR="00827CEC">
        <w:rPr>
          <w:rFonts w:ascii="Times New Roman" w:hAnsi="Times New Roman" w:cs="Times New Roman"/>
          <w:sz w:val="16"/>
          <w:szCs w:val="16"/>
        </w:rPr>
        <w:t>:</w:t>
      </w:r>
      <w:r w:rsidRPr="006604A3">
        <w:rPr>
          <w:rFonts w:ascii="Times New Roman" w:hAnsi="Times New Roman" w:cs="Times New Roman"/>
          <w:sz w:val="16"/>
          <w:szCs w:val="16"/>
        </w:rPr>
        <w:t xml:space="preserve"> pixsabay)</w:t>
      </w:r>
    </w:p>
    <w:p w:rsidR="00C923B4" w:rsidRPr="00C923B4" w:rsidRDefault="00C923B4" w:rsidP="00C92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3F2385" wp14:editId="7B317AB8">
            <wp:extent cx="4299045" cy="2864836"/>
            <wp:effectExtent l="0" t="0" r="6350" b="0"/>
            <wp:docPr id="6" name="Obraz 6" descr="Warszawa Syrena Syrenk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rszawa Syrena Syrenk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67" cy="28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604A3" w:rsidRDefault="006604A3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27CEC" w:rsidRPr="00827CEC" w:rsidRDefault="00827CEC" w:rsidP="00827CE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Stadion Narodowy  </w:t>
      </w:r>
      <w:r w:rsidRPr="00827CEC">
        <w:rPr>
          <w:rFonts w:ascii="Times New Roman" w:hAnsi="Times New Roman" w:cs="Times New Roman"/>
          <w:sz w:val="16"/>
          <w:szCs w:val="16"/>
        </w:rPr>
        <w:t>( źródło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827CEC">
        <w:rPr>
          <w:rFonts w:ascii="Times New Roman" w:hAnsi="Times New Roman" w:cs="Times New Roman"/>
          <w:sz w:val="16"/>
          <w:szCs w:val="16"/>
        </w:rPr>
        <w:t xml:space="preserve"> alamy.pl)</w:t>
      </w:r>
    </w:p>
    <w:p w:rsidR="006604A3" w:rsidRPr="00827CEC" w:rsidRDefault="00827CEC" w:rsidP="00827CEC">
      <w:pPr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27CEC">
        <w:rPr>
          <w:noProof/>
          <w:lang w:eastAsia="pl-PL"/>
        </w:rPr>
        <w:drawing>
          <wp:inline distT="0" distB="0" distL="0" distR="0">
            <wp:extent cx="3732663" cy="2712611"/>
            <wp:effectExtent l="0" t="0" r="1270" b="0"/>
            <wp:docPr id="8" name="Obraz 8" descr="Polska , Mazowsze , Warszawa , Stadion Narodowy , PGE Narod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, Mazowsze , Warszawa , Stadion Narodowy , PGE Narodow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49" cy="27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B4" w:rsidRPr="009C18CD" w:rsidRDefault="009C18CD" w:rsidP="009C18CD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Pałac Kultury i Nauki  </w:t>
      </w:r>
      <w:r w:rsidRPr="009C18CD">
        <w:rPr>
          <w:rFonts w:ascii="Times New Roman" w:hAnsi="Times New Roman" w:cs="Times New Roman"/>
          <w:sz w:val="16"/>
          <w:szCs w:val="16"/>
        </w:rPr>
        <w:t>(źródło: printerest.com)</w:t>
      </w: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Default="00C923B4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8CD" w:rsidRDefault="009C18CD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DA6980" wp14:editId="630E4BC2">
            <wp:extent cx="2763672" cy="4140972"/>
            <wp:effectExtent l="0" t="0" r="0" b="0"/>
            <wp:docPr id="9" name="Obraz 9" descr="Zabytki Warszawy - Pałac Kultury i Nauki | Warszawa, Zaby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bytki Warszawy - Pałac Kultury i Nauki | Warszawa, Zabyt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00" cy="416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CD" w:rsidRDefault="009C18CD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8CD" w:rsidRDefault="009C18CD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23B4" w:rsidRPr="009C18CD" w:rsidRDefault="00D60860" w:rsidP="009C18CD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Pomnik Chopina</w:t>
      </w:r>
      <w:bookmarkStart w:id="0" w:name="_GoBack"/>
      <w:bookmarkEnd w:id="0"/>
      <w:r w:rsidR="00472993">
        <w:rPr>
          <w:rFonts w:ascii="Times New Roman" w:hAnsi="Times New Roman" w:cs="Times New Roman"/>
          <w:sz w:val="24"/>
          <w:szCs w:val="24"/>
        </w:rPr>
        <w:t xml:space="preserve"> w Ł</w:t>
      </w:r>
      <w:r w:rsidR="009C18CD">
        <w:rPr>
          <w:rFonts w:ascii="Times New Roman" w:hAnsi="Times New Roman" w:cs="Times New Roman"/>
          <w:sz w:val="24"/>
          <w:szCs w:val="24"/>
        </w:rPr>
        <w:t xml:space="preserve">azienkach Królewskich  </w:t>
      </w:r>
      <w:r w:rsidR="009C18CD" w:rsidRPr="009C18CD">
        <w:rPr>
          <w:rFonts w:ascii="Times New Roman" w:hAnsi="Times New Roman" w:cs="Times New Roman"/>
          <w:sz w:val="16"/>
          <w:szCs w:val="16"/>
        </w:rPr>
        <w:t>( źródło: lazienki-krolewskie.pl)</w:t>
      </w:r>
    </w:p>
    <w:p w:rsidR="009C18CD" w:rsidRDefault="009C18CD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8CD" w:rsidRDefault="009C18CD" w:rsidP="00C923B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18CD" w:rsidRDefault="009C18CD" w:rsidP="00AE0B2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D140CD" wp14:editId="0DCBB936">
            <wp:extent cx="2531745" cy="3801110"/>
            <wp:effectExtent l="0" t="0" r="1905" b="8890"/>
            <wp:docPr id="11" name="Obraz 11" descr="THE FRYDERYK CHOPIN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FRYDERYK CHOPIN MON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22" w:rsidRDefault="00AE0B22" w:rsidP="00AE0B2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E0B22" w:rsidRPr="009C18CD" w:rsidRDefault="00AE0B22" w:rsidP="00AE0B2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6C18" w:rsidRPr="004270A9" w:rsidRDefault="00C923B4" w:rsidP="00C923B4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270A9">
        <w:rPr>
          <w:rFonts w:ascii="Times New Roman" w:hAnsi="Times New Roman" w:cs="Times New Roman"/>
          <w:sz w:val="24"/>
          <w:szCs w:val="24"/>
          <w:u w:val="single"/>
        </w:rPr>
        <w:t xml:space="preserve">Przyjrzyjcie się zdjęciom w książce Karta Pracy 4 – str. 12 i wykonajcie zadania. </w:t>
      </w:r>
    </w:p>
    <w:p w:rsidR="00A20E24" w:rsidRDefault="00A20E24" w:rsidP="00A20E2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270A9">
        <w:rPr>
          <w:rFonts w:ascii="Times New Roman" w:hAnsi="Times New Roman" w:cs="Times New Roman"/>
          <w:sz w:val="24"/>
          <w:szCs w:val="24"/>
          <w:u w:val="single"/>
        </w:rPr>
        <w:t xml:space="preserve">  Proszę w białych zeszytach narysować pięć rzeczy na literkę ”Z” – jak zegar.</w:t>
      </w:r>
    </w:p>
    <w:p w:rsidR="004270A9" w:rsidRDefault="004270A9" w:rsidP="004270A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70A9" w:rsidRPr="004270A9" w:rsidRDefault="004270A9" w:rsidP="00427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A9">
        <w:rPr>
          <w:rFonts w:ascii="Times New Roman" w:hAnsi="Times New Roman" w:cs="Times New Roman"/>
          <w:sz w:val="24"/>
          <w:szCs w:val="24"/>
        </w:rPr>
        <w:t>Dziękuję za zajęcia.</w:t>
      </w:r>
    </w:p>
    <w:p w:rsidR="00C923B4" w:rsidRDefault="00C923B4" w:rsidP="00A26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3B4" w:rsidRDefault="00C923B4" w:rsidP="00A26C18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6C18" w:rsidRPr="00C923B4" w:rsidRDefault="00C923B4" w:rsidP="00A26C1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CDBDA4" wp14:editId="1DC17188">
                <wp:extent cx="307340" cy="307340"/>
                <wp:effectExtent l="0" t="0" r="0" b="0"/>
                <wp:docPr id="7" name="AutoShape 7" descr="PGE Obrót zachęca do przejścia na elektroniczną fakturę - energet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B4" w:rsidRDefault="00C923B4" w:rsidP="00C923B4">
                            <w:pPr>
                              <w:jc w:val="center"/>
                            </w:pPr>
                            <w:r w:rsidRPr="00C923B4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4460" cy="124460"/>
                                      <wp:effectExtent l="0" t="0" r="8890" b="8890"/>
                                      <wp:docPr id="4" name="Prostokąt 4" descr="PGE Obrót zachęca do przejścia na elektroniczną fakturę - energetyk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446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56663B6" id="Prostokąt 4" o:spid="_x0000_s1026" alt="PGE Obrót zachęca do przejścia na elektroniczną fakturę - energetyka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DBDA4" id="AutoShape 7" o:spid="_x0000_s1026" alt="PGE Obrót zachęca do przejścia na elektroniczną fakturę - energetyk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tVNLdv0CAAAUBgAADgAAAAAAAAAAAAAAAAAuAgAAZHJzL2Uyb0RvYy54bWxQSwECLQAUAAYACAAA&#10;ACEA68bApNkAAAADAQAADwAAAAAAAAAAAAAAAABXBQAAZHJzL2Rvd25yZXYueG1sUEsFBgAAAAAE&#10;AAQA8wAAAF0GAAAAAA==&#10;" filled="f" stroked="f">
                <o:lock v:ext="edit" aspectratio="t"/>
                <v:textbox>
                  <w:txbxContent>
                    <w:p w:rsidR="00C923B4" w:rsidRDefault="00C923B4" w:rsidP="00C923B4">
                      <w:pPr>
                        <w:jc w:val="center"/>
                      </w:pPr>
                      <w:r w:rsidRPr="00C923B4">
                        <mc:AlternateContent>
                          <mc:Choice Requires="wps">
                            <w:drawing>
                              <wp:inline distT="0" distB="0" distL="0" distR="0">
                                <wp:extent cx="124460" cy="124460"/>
                                <wp:effectExtent l="0" t="0" r="8890" b="8890"/>
                                <wp:docPr id="4" name="Prostokąt 4" descr="PGE Obrót zachęca do przejścia na elektroniczną fakturę - energety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446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FE8F72D" id="Prostokąt 4" o:spid="_x0000_s1026" alt="PGE Obrót zachęca do przejścia na elektroniczną fakturę - energetyka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923B4">
        <w:rPr>
          <w:rFonts w:ascii="Times New Roman" w:hAnsi="Times New Roman" w:cs="Times New Roman"/>
          <w:sz w:val="18"/>
          <w:szCs w:val="18"/>
        </w:rPr>
        <w:br w:type="textWrapping" w:clear="all"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36FC16" wp14:editId="59AF1936">
                <wp:extent cx="307340" cy="307340"/>
                <wp:effectExtent l="0" t="0" r="0" b="0"/>
                <wp:docPr id="10" name="AutoShape 12" descr="Jak dojechać na Euro 2012 do Warsz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23A16" id="AutoShape 12" o:spid="_x0000_s1026" alt="Jak dojechać na Euro 2012 do Warszaw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BFyKRbXAgAA6AUAAA4AAAAAAAAAAAAAAAAALgIAAGRycy9lMm9E&#10;b2MueG1sUEsBAi0AFAAGAAgAAAAhAOvGwKT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26C18" w:rsidRPr="00C9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EC" w:rsidRDefault="00827CEC" w:rsidP="00827CEC">
      <w:pPr>
        <w:spacing w:after="0" w:line="240" w:lineRule="auto"/>
      </w:pPr>
      <w:r>
        <w:separator/>
      </w:r>
    </w:p>
  </w:endnote>
  <w:endnote w:type="continuationSeparator" w:id="0">
    <w:p w:rsidR="00827CEC" w:rsidRDefault="00827CEC" w:rsidP="008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EC" w:rsidRDefault="00827CEC" w:rsidP="00827CEC">
      <w:pPr>
        <w:spacing w:after="0" w:line="240" w:lineRule="auto"/>
      </w:pPr>
      <w:r>
        <w:separator/>
      </w:r>
    </w:p>
  </w:footnote>
  <w:footnote w:type="continuationSeparator" w:id="0">
    <w:p w:rsidR="00827CEC" w:rsidRDefault="00827CEC" w:rsidP="0082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E98D"/>
      </v:shape>
    </w:pict>
  </w:numPicBullet>
  <w:abstractNum w:abstractNumId="0" w15:restartNumberingAfterBreak="0">
    <w:nsid w:val="1E240346"/>
    <w:multiLevelType w:val="hybridMultilevel"/>
    <w:tmpl w:val="DEA86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161"/>
    <w:multiLevelType w:val="hybridMultilevel"/>
    <w:tmpl w:val="92B6C6F8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F44D6B"/>
    <w:multiLevelType w:val="hybridMultilevel"/>
    <w:tmpl w:val="770A1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2985"/>
    <w:multiLevelType w:val="hybridMultilevel"/>
    <w:tmpl w:val="A73C27C0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F"/>
    <w:rsid w:val="0011103F"/>
    <w:rsid w:val="002413C1"/>
    <w:rsid w:val="002B54B3"/>
    <w:rsid w:val="003C727C"/>
    <w:rsid w:val="004270A9"/>
    <w:rsid w:val="0044468F"/>
    <w:rsid w:val="00466493"/>
    <w:rsid w:val="00472993"/>
    <w:rsid w:val="006604A3"/>
    <w:rsid w:val="00691E02"/>
    <w:rsid w:val="00827CEC"/>
    <w:rsid w:val="009C18CD"/>
    <w:rsid w:val="00A20E24"/>
    <w:rsid w:val="00A26C18"/>
    <w:rsid w:val="00AA5E16"/>
    <w:rsid w:val="00AE0B22"/>
    <w:rsid w:val="00C238A2"/>
    <w:rsid w:val="00C923B4"/>
    <w:rsid w:val="00D60860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F3FC7C-CCEA-4CCF-9849-A9E00D3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E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13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C"/>
  </w:style>
  <w:style w:type="paragraph" w:styleId="Stopka">
    <w:name w:val="footer"/>
    <w:basedOn w:val="Normalny"/>
    <w:link w:val="StopkaZnak"/>
    <w:uiPriority w:val="99"/>
    <w:unhideWhenUsed/>
    <w:rsid w:val="0082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EU0mLkBn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15</cp:revision>
  <dcterms:created xsi:type="dcterms:W3CDTF">2020-04-28T18:20:00Z</dcterms:created>
  <dcterms:modified xsi:type="dcterms:W3CDTF">2020-04-29T05:48:00Z</dcterms:modified>
</cp:coreProperties>
</file>